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84B4" w14:textId="77777777" w:rsidR="00A34D58" w:rsidRDefault="00A34D58" w:rsidP="00C81A2B">
      <w:pPr>
        <w:pStyle w:val="Rubrik2"/>
      </w:pPr>
    </w:p>
    <w:p w14:paraId="0DA8E02F" w14:textId="77777777" w:rsidR="00454B57" w:rsidRPr="00DE718F" w:rsidRDefault="00454B57" w:rsidP="00A34D5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cs="Tahoma"/>
          <w:color w:val="000000"/>
          <w:sz w:val="22"/>
        </w:rPr>
      </w:pPr>
    </w:p>
    <w:p w14:paraId="22AD290B" w14:textId="3F6507CF" w:rsidR="0066175D" w:rsidRPr="00075884" w:rsidRDefault="00DB7F3F" w:rsidP="00405E94">
      <w:pPr>
        <w:jc w:val="right"/>
        <w:outlineLvl w:val="0"/>
        <w:rPr>
          <w:rFonts w:cs="Tahoma"/>
          <w:sz w:val="22"/>
          <w:lang w:val="sv-SE"/>
        </w:rPr>
      </w:pPr>
      <w:r>
        <w:rPr>
          <w:rFonts w:cs="Tahoma"/>
          <w:sz w:val="22"/>
          <w:lang w:val="sv-SE"/>
        </w:rPr>
        <w:t>Vetlanda</w:t>
      </w:r>
      <w:r w:rsidR="009B0301" w:rsidRPr="00075884">
        <w:rPr>
          <w:rFonts w:cs="Tahoma"/>
          <w:sz w:val="22"/>
          <w:lang w:val="sv-SE"/>
        </w:rPr>
        <w:t xml:space="preserve"> </w:t>
      </w:r>
      <w:r w:rsidR="006F1CFB" w:rsidRPr="00075884">
        <w:rPr>
          <w:rFonts w:cs="Tahoma"/>
          <w:sz w:val="22"/>
          <w:lang w:val="sv-SE"/>
        </w:rPr>
        <w:t>20</w:t>
      </w:r>
      <w:r w:rsidR="00F903EB">
        <w:rPr>
          <w:rFonts w:cs="Tahoma"/>
          <w:sz w:val="22"/>
          <w:lang w:val="sv-SE"/>
        </w:rPr>
        <w:t>2</w:t>
      </w:r>
      <w:r w:rsidR="003F21AB">
        <w:rPr>
          <w:rFonts w:cs="Tahoma"/>
          <w:sz w:val="22"/>
          <w:lang w:val="sv-SE"/>
        </w:rPr>
        <w:t>2</w:t>
      </w:r>
      <w:r w:rsidR="00F903EB">
        <w:rPr>
          <w:rFonts w:cs="Tahoma"/>
          <w:sz w:val="22"/>
          <w:lang w:val="sv-SE"/>
        </w:rPr>
        <w:t>-</w:t>
      </w:r>
      <w:r w:rsidR="003F21AB">
        <w:rPr>
          <w:rFonts w:cs="Tahoma"/>
          <w:sz w:val="22"/>
          <w:lang w:val="sv-SE"/>
        </w:rPr>
        <w:t>08</w:t>
      </w:r>
      <w:r w:rsidR="00400D73">
        <w:rPr>
          <w:rFonts w:cs="Tahoma"/>
          <w:sz w:val="22"/>
          <w:lang w:val="sv-SE"/>
        </w:rPr>
        <w:t>-</w:t>
      </w:r>
      <w:r w:rsidR="005A506E">
        <w:rPr>
          <w:rFonts w:cs="Tahoma"/>
          <w:sz w:val="22"/>
          <w:lang w:val="sv-SE"/>
        </w:rPr>
        <w:t>1</w:t>
      </w:r>
      <w:r w:rsidR="003F21AB">
        <w:rPr>
          <w:rFonts w:cs="Tahoma"/>
          <w:sz w:val="22"/>
          <w:lang w:val="sv-SE"/>
        </w:rPr>
        <w:t>5</w:t>
      </w:r>
    </w:p>
    <w:p w14:paraId="680C46C9" w14:textId="055FFF9A" w:rsidR="004D5B05" w:rsidRPr="003D617E" w:rsidRDefault="004D5B05" w:rsidP="004D5B05">
      <w:pPr>
        <w:rPr>
          <w:rFonts w:cs="Tahoma"/>
          <w:i/>
          <w:sz w:val="22"/>
          <w:lang w:val="sv-SE"/>
        </w:rPr>
      </w:pPr>
      <w:r w:rsidRPr="003D617E">
        <w:rPr>
          <w:rFonts w:cs="Tahoma"/>
          <w:i/>
          <w:sz w:val="22"/>
          <w:lang w:val="sv-SE"/>
        </w:rPr>
        <w:t xml:space="preserve">Vi är en av världens största tillverkare av glas och glasprodukter för bygg- och bilindustrin samt för glas till tekniska specialapplikationer. Pilkington </w:t>
      </w:r>
      <w:r w:rsidR="00DB7F3F">
        <w:rPr>
          <w:rFonts w:cs="Tahoma"/>
          <w:i/>
          <w:sz w:val="22"/>
          <w:lang w:val="sv-SE"/>
        </w:rPr>
        <w:t>Sverige AB</w:t>
      </w:r>
      <w:r w:rsidRPr="003D617E">
        <w:rPr>
          <w:rFonts w:cs="Tahoma"/>
          <w:i/>
          <w:sz w:val="22"/>
          <w:lang w:val="sv-SE"/>
        </w:rPr>
        <w:t xml:space="preserve"> ingår sedan 2006 i koncernen NSG Group som har tillverkning i 30 länder på fyra kontinenter och försäljning i 130 länder. I Sverige finns verksamhet inom affärsområdena Arkitektglas och Automotive och vi finns representerade på totalt 1</w:t>
      </w:r>
      <w:r w:rsidR="00EA3983">
        <w:rPr>
          <w:rFonts w:cs="Tahoma"/>
          <w:i/>
          <w:sz w:val="22"/>
          <w:lang w:val="sv-SE"/>
        </w:rPr>
        <w:t>5</w:t>
      </w:r>
      <w:r w:rsidRPr="003D617E">
        <w:rPr>
          <w:rFonts w:cs="Tahoma"/>
          <w:i/>
          <w:sz w:val="22"/>
          <w:lang w:val="sv-SE"/>
        </w:rPr>
        <w:t xml:space="preserve"> orter med ca </w:t>
      </w:r>
      <w:r w:rsidR="007D5853">
        <w:rPr>
          <w:rFonts w:cs="Tahoma"/>
          <w:i/>
          <w:sz w:val="22"/>
          <w:lang w:val="sv-SE"/>
        </w:rPr>
        <w:t>160</w:t>
      </w:r>
      <w:r w:rsidRPr="003D617E">
        <w:rPr>
          <w:rFonts w:cs="Tahoma"/>
          <w:i/>
          <w:sz w:val="22"/>
          <w:lang w:val="sv-SE"/>
        </w:rPr>
        <w:t xml:space="preserve"> anställda.</w:t>
      </w:r>
    </w:p>
    <w:p w14:paraId="3A048B46" w14:textId="77777777" w:rsidR="00B4728B" w:rsidRPr="003D617E" w:rsidRDefault="00B4728B" w:rsidP="007628EF">
      <w:pPr>
        <w:contextualSpacing/>
        <w:rPr>
          <w:b/>
          <w:sz w:val="22"/>
          <w:lang w:val="sv-SE"/>
        </w:rPr>
      </w:pPr>
    </w:p>
    <w:p w14:paraId="5B5FD8BD" w14:textId="77777777" w:rsidR="00DB7F3F" w:rsidRPr="005501D1" w:rsidRDefault="00DB7F3F" w:rsidP="00DB7F3F">
      <w:pPr>
        <w:pStyle w:val="Default"/>
        <w:rPr>
          <w:rFonts w:ascii="Tahoma" w:hAnsi="Tahoma" w:cs="Tahoma"/>
          <w:sz w:val="28"/>
          <w:szCs w:val="28"/>
        </w:rPr>
      </w:pPr>
      <w:r w:rsidRPr="005501D1">
        <w:rPr>
          <w:rFonts w:ascii="Tahoma" w:hAnsi="Tahoma" w:cs="Tahoma"/>
          <w:b/>
          <w:bCs/>
          <w:sz w:val="28"/>
          <w:szCs w:val="28"/>
        </w:rPr>
        <w:t xml:space="preserve">PLANERINGSANSVARIG </w:t>
      </w:r>
    </w:p>
    <w:p w14:paraId="070AC279" w14:textId="77777777" w:rsidR="00DB7F3F" w:rsidRPr="005501D1" w:rsidRDefault="00DB7F3F" w:rsidP="00DB7F3F">
      <w:pPr>
        <w:pStyle w:val="Default"/>
        <w:rPr>
          <w:rFonts w:ascii="Tahoma" w:hAnsi="Tahoma" w:cs="Tahoma"/>
          <w:sz w:val="28"/>
          <w:szCs w:val="28"/>
        </w:rPr>
      </w:pPr>
      <w:r w:rsidRPr="005501D1">
        <w:rPr>
          <w:rFonts w:ascii="Tahoma" w:hAnsi="Tahoma" w:cs="Tahoma"/>
          <w:b/>
          <w:bCs/>
          <w:sz w:val="28"/>
          <w:szCs w:val="28"/>
        </w:rPr>
        <w:t xml:space="preserve">PILKINGTON SVERIGE AB, VETLANDA </w:t>
      </w:r>
    </w:p>
    <w:p w14:paraId="42D36071" w14:textId="77777777" w:rsidR="00DB7F3F" w:rsidRPr="005501D1" w:rsidRDefault="00DB7F3F" w:rsidP="00DB7F3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227A9A4" w14:textId="1D33DE32" w:rsidR="0064557A" w:rsidRDefault="00D168EF" w:rsidP="00C81A2B">
      <w:pPr>
        <w:pStyle w:val="Ingetavstnd"/>
        <w:rPr>
          <w:sz w:val="22"/>
          <w:shd w:val="clear" w:color="auto" w:fill="FFFFFF"/>
          <w:lang w:val="sv-SE"/>
        </w:rPr>
      </w:pPr>
      <w:r w:rsidRPr="00C81A2B">
        <w:rPr>
          <w:sz w:val="22"/>
          <w:shd w:val="clear" w:color="auto" w:fill="FFFFFF"/>
          <w:lang w:val="sv-SE"/>
        </w:rPr>
        <w:t>Motiveras du av att</w:t>
      </w:r>
      <w:r w:rsidR="0064557A" w:rsidRPr="00C81A2B">
        <w:rPr>
          <w:sz w:val="22"/>
          <w:shd w:val="clear" w:color="auto" w:fill="FFFFFF"/>
          <w:lang w:val="sv-SE"/>
        </w:rPr>
        <w:t xml:space="preserve"> effektivisera, utveckla och optimera </w:t>
      </w:r>
      <w:r w:rsidR="00431023" w:rsidRPr="00C81A2B">
        <w:rPr>
          <w:sz w:val="22"/>
          <w:shd w:val="clear" w:color="auto" w:fill="FFFFFF"/>
          <w:lang w:val="sv-SE"/>
        </w:rPr>
        <w:t>produktionsplanerin</w:t>
      </w:r>
      <w:r w:rsidR="005501D1" w:rsidRPr="00C81A2B">
        <w:rPr>
          <w:sz w:val="22"/>
          <w:shd w:val="clear" w:color="auto" w:fill="FFFFFF"/>
          <w:lang w:val="sv-SE"/>
        </w:rPr>
        <w:t>g</w:t>
      </w:r>
      <w:r w:rsidRPr="00C81A2B">
        <w:rPr>
          <w:sz w:val="22"/>
          <w:shd w:val="clear" w:color="auto" w:fill="FFFFFF"/>
          <w:lang w:val="sv-SE"/>
        </w:rPr>
        <w:t>?</w:t>
      </w:r>
      <w:r w:rsidR="0064557A" w:rsidRPr="00C81A2B">
        <w:rPr>
          <w:sz w:val="22"/>
          <w:shd w:val="clear" w:color="auto" w:fill="FFFFFF"/>
          <w:lang w:val="sv-SE"/>
        </w:rPr>
        <w:t xml:space="preserve"> </w:t>
      </w:r>
      <w:r w:rsidRPr="00C81A2B">
        <w:rPr>
          <w:sz w:val="22"/>
          <w:shd w:val="clear" w:color="auto" w:fill="FFFFFF"/>
          <w:lang w:val="sv-SE"/>
        </w:rPr>
        <w:t>Trivs du med</w:t>
      </w:r>
      <w:r w:rsidR="0064557A" w:rsidRPr="00C81A2B">
        <w:rPr>
          <w:sz w:val="22"/>
          <w:shd w:val="clear" w:color="auto" w:fill="FFFFFF"/>
          <w:lang w:val="sv-SE"/>
        </w:rPr>
        <w:t xml:space="preserve"> att analysera</w:t>
      </w:r>
      <w:r w:rsidR="00431023" w:rsidRPr="00C81A2B">
        <w:rPr>
          <w:sz w:val="22"/>
          <w:shd w:val="clear" w:color="auto" w:fill="FFFFFF"/>
          <w:lang w:val="sv-SE"/>
        </w:rPr>
        <w:t xml:space="preserve"> </w:t>
      </w:r>
      <w:r w:rsidR="0064557A" w:rsidRPr="00C81A2B">
        <w:rPr>
          <w:sz w:val="22"/>
          <w:shd w:val="clear" w:color="auto" w:fill="FFFFFF"/>
          <w:lang w:val="sv-SE"/>
        </w:rPr>
        <w:t xml:space="preserve">flöden, planera både kort- och långsiktigt, utvärdera och </w:t>
      </w:r>
      <w:r w:rsidR="00431023" w:rsidRPr="00C81A2B">
        <w:rPr>
          <w:sz w:val="22"/>
          <w:shd w:val="clear" w:color="auto" w:fill="FFFFFF"/>
          <w:lang w:val="sv-SE"/>
        </w:rPr>
        <w:t>hitta nya lösningar</w:t>
      </w:r>
      <w:r w:rsidRPr="00C81A2B">
        <w:rPr>
          <w:sz w:val="22"/>
          <w:shd w:val="clear" w:color="auto" w:fill="FFFFFF"/>
          <w:lang w:val="sv-SE"/>
        </w:rPr>
        <w:t xml:space="preserve">? Kanske är det just dig vi söker! </w:t>
      </w:r>
      <w:r w:rsidR="00685C0F" w:rsidRPr="00C81A2B">
        <w:rPr>
          <w:sz w:val="22"/>
          <w:shd w:val="clear" w:color="auto" w:fill="FFFFFF"/>
          <w:lang w:val="sv-SE"/>
        </w:rPr>
        <w:t xml:space="preserve">Som </w:t>
      </w:r>
      <w:proofErr w:type="spellStart"/>
      <w:r w:rsidR="00685C0F" w:rsidRPr="00C81A2B">
        <w:rPr>
          <w:sz w:val="22"/>
          <w:shd w:val="clear" w:color="auto" w:fill="FFFFFF"/>
          <w:lang w:val="sv-SE"/>
        </w:rPr>
        <w:t>Planeringsansvarig</w:t>
      </w:r>
      <w:proofErr w:type="spellEnd"/>
      <w:r w:rsidR="00685C0F" w:rsidRPr="00C81A2B">
        <w:rPr>
          <w:sz w:val="22"/>
          <w:shd w:val="clear" w:color="auto" w:fill="FFFFFF"/>
          <w:lang w:val="sv-SE"/>
        </w:rPr>
        <w:t xml:space="preserve"> har du en väldigt </w:t>
      </w:r>
      <w:r w:rsidRPr="00C81A2B">
        <w:rPr>
          <w:sz w:val="22"/>
          <w:shd w:val="clear" w:color="auto" w:fill="FFFFFF"/>
          <w:lang w:val="sv-SE"/>
        </w:rPr>
        <w:t xml:space="preserve">viktig </w:t>
      </w:r>
      <w:r w:rsidR="00685C0F" w:rsidRPr="00C81A2B">
        <w:rPr>
          <w:sz w:val="22"/>
          <w:shd w:val="clear" w:color="auto" w:fill="FFFFFF"/>
          <w:lang w:val="sv-SE"/>
        </w:rPr>
        <w:t xml:space="preserve">roll i </w:t>
      </w:r>
      <w:r w:rsidRPr="00C81A2B">
        <w:rPr>
          <w:sz w:val="22"/>
          <w:shd w:val="clear" w:color="auto" w:fill="FFFFFF"/>
          <w:lang w:val="sv-SE"/>
        </w:rPr>
        <w:t>företaget, både ur ett helhetsperspektiv samt för det logistiska</w:t>
      </w:r>
      <w:r w:rsidR="00431023" w:rsidRPr="00C81A2B">
        <w:rPr>
          <w:sz w:val="22"/>
          <w:shd w:val="clear" w:color="auto" w:fill="FFFFFF"/>
          <w:lang w:val="sv-SE"/>
        </w:rPr>
        <w:t xml:space="preserve"> flödet i </w:t>
      </w:r>
      <w:r w:rsidR="00685C0F" w:rsidRPr="00C81A2B">
        <w:rPr>
          <w:sz w:val="22"/>
          <w:shd w:val="clear" w:color="auto" w:fill="FFFFFF"/>
          <w:lang w:val="sv-SE"/>
        </w:rPr>
        <w:t>p</w:t>
      </w:r>
      <w:r w:rsidRPr="00C81A2B">
        <w:rPr>
          <w:sz w:val="22"/>
          <w:shd w:val="clear" w:color="auto" w:fill="FFFFFF"/>
          <w:lang w:val="sv-SE"/>
        </w:rPr>
        <w:t>roduktion</w:t>
      </w:r>
      <w:r w:rsidR="00431023" w:rsidRPr="00C81A2B">
        <w:rPr>
          <w:sz w:val="22"/>
          <w:shd w:val="clear" w:color="auto" w:fill="FFFFFF"/>
          <w:lang w:val="sv-SE"/>
        </w:rPr>
        <w:t xml:space="preserve">en. </w:t>
      </w:r>
    </w:p>
    <w:p w14:paraId="69DFDF81" w14:textId="77777777" w:rsidR="00C81A2B" w:rsidRPr="00C81A2B" w:rsidRDefault="00C81A2B" w:rsidP="00C81A2B">
      <w:pPr>
        <w:pStyle w:val="Ingetavstnd"/>
        <w:rPr>
          <w:b/>
          <w:bCs/>
          <w:sz w:val="22"/>
          <w:lang w:val="sv-SE"/>
        </w:rPr>
      </w:pPr>
    </w:p>
    <w:p w14:paraId="06A3C336" w14:textId="77777777" w:rsidR="00DB7F3F" w:rsidRPr="00C81A2B" w:rsidRDefault="00DB7F3F" w:rsidP="00431023">
      <w:pPr>
        <w:pStyle w:val="Default"/>
        <w:spacing w:line="276" w:lineRule="auto"/>
        <w:rPr>
          <w:rFonts w:ascii="Tahoma" w:hAnsi="Tahoma" w:cs="Tahoma"/>
          <w:b/>
        </w:rPr>
      </w:pPr>
      <w:r w:rsidRPr="00C81A2B">
        <w:rPr>
          <w:rFonts w:ascii="Tahoma" w:hAnsi="Tahoma" w:cs="Tahoma"/>
          <w:b/>
          <w:bCs/>
        </w:rPr>
        <w:t xml:space="preserve">Huvudsakliga arbetsuppgifter: </w:t>
      </w:r>
    </w:p>
    <w:p w14:paraId="53849ECC" w14:textId="77A557E8" w:rsidR="00DB7F3F" w:rsidRPr="00C81A2B" w:rsidRDefault="00DB7F3F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81A2B">
        <w:rPr>
          <w:rFonts w:ascii="Tahoma" w:hAnsi="Tahoma" w:cs="Tahoma"/>
          <w:color w:val="auto"/>
          <w:sz w:val="22"/>
          <w:szCs w:val="22"/>
        </w:rPr>
        <w:t>Daglig planering av inkommande order tillsammans med försäljning</w:t>
      </w:r>
      <w:r w:rsidR="00D168EF" w:rsidRPr="00C81A2B">
        <w:rPr>
          <w:rFonts w:ascii="Tahoma" w:hAnsi="Tahoma" w:cs="Tahoma"/>
          <w:color w:val="auto"/>
          <w:sz w:val="22"/>
          <w:szCs w:val="22"/>
        </w:rPr>
        <w:t>savdelningen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 xml:space="preserve"> samt produktion</w:t>
      </w:r>
      <w:r w:rsidR="00D168EF" w:rsidRPr="00C81A2B">
        <w:rPr>
          <w:rFonts w:ascii="Tahoma" w:hAnsi="Tahoma" w:cs="Tahoma"/>
          <w:color w:val="auto"/>
          <w:sz w:val="22"/>
          <w:szCs w:val="22"/>
        </w:rPr>
        <w:t>en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21CCCA15" w14:textId="265518FB" w:rsidR="00DB7F3F" w:rsidRPr="00C81A2B" w:rsidRDefault="00DB7F3F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C81A2B">
        <w:rPr>
          <w:rFonts w:ascii="Tahoma" w:hAnsi="Tahoma" w:cs="Tahoma"/>
          <w:color w:val="auto"/>
          <w:sz w:val="22"/>
          <w:szCs w:val="22"/>
        </w:rPr>
        <w:t>Batchning</w:t>
      </w:r>
      <w:proofErr w:type="spellEnd"/>
      <w:r w:rsidRPr="00C81A2B">
        <w:rPr>
          <w:rFonts w:ascii="Tahoma" w:hAnsi="Tahoma" w:cs="Tahoma"/>
          <w:color w:val="auto"/>
          <w:sz w:val="22"/>
          <w:szCs w:val="22"/>
        </w:rPr>
        <w:t>/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>Planering</w:t>
      </w:r>
      <w:r w:rsidR="00896957" w:rsidRPr="00C81A2B">
        <w:rPr>
          <w:rFonts w:ascii="Tahoma" w:hAnsi="Tahoma" w:cs="Tahoma"/>
          <w:color w:val="auto"/>
          <w:sz w:val="22"/>
          <w:szCs w:val="22"/>
        </w:rPr>
        <w:t xml:space="preserve"> och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 xml:space="preserve"> optimer</w:t>
      </w:r>
      <w:r w:rsidR="00896957" w:rsidRPr="00C81A2B">
        <w:rPr>
          <w:rFonts w:ascii="Tahoma" w:hAnsi="Tahoma" w:cs="Tahoma"/>
          <w:color w:val="auto"/>
          <w:sz w:val="22"/>
          <w:szCs w:val="22"/>
        </w:rPr>
        <w:t>ing av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 produktion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>sflöden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48715687" w14:textId="02C419A6" w:rsidR="00DB7F3F" w:rsidRPr="00C81A2B" w:rsidRDefault="00784E00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81A2B">
        <w:rPr>
          <w:rFonts w:ascii="Tahoma" w:hAnsi="Tahoma" w:cs="Tahoma"/>
          <w:color w:val="auto"/>
          <w:sz w:val="22"/>
          <w:szCs w:val="22"/>
        </w:rPr>
        <w:t>Beställning/inköp av material</w:t>
      </w:r>
      <w:r w:rsidR="00896957" w:rsidRPr="00C81A2B">
        <w:rPr>
          <w:rFonts w:ascii="Tahoma" w:hAnsi="Tahoma" w:cs="Tahoma"/>
          <w:color w:val="auto"/>
          <w:sz w:val="22"/>
          <w:szCs w:val="22"/>
        </w:rPr>
        <w:t xml:space="preserve"> -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 a</w:t>
      </w:r>
      <w:r w:rsidR="00DB7F3F" w:rsidRPr="00C81A2B">
        <w:rPr>
          <w:rFonts w:ascii="Tahoma" w:hAnsi="Tahoma" w:cs="Tahoma"/>
          <w:color w:val="auto"/>
          <w:sz w:val="22"/>
          <w:szCs w:val="22"/>
        </w:rPr>
        <w:t xml:space="preserve">nsvarig för lager och lagerhantering. </w:t>
      </w:r>
    </w:p>
    <w:p w14:paraId="182F480F" w14:textId="25ADEB38" w:rsidR="00DB7F3F" w:rsidRPr="00C81A2B" w:rsidRDefault="00DB7F3F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81A2B">
        <w:rPr>
          <w:rFonts w:ascii="Tahoma" w:hAnsi="Tahoma" w:cs="Tahoma"/>
          <w:color w:val="auto"/>
          <w:sz w:val="22"/>
          <w:szCs w:val="22"/>
        </w:rPr>
        <w:t xml:space="preserve">Aktiv planering av produktionen tillsammans med 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>Produktionschef / Säljorganisation.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1F2528C3" w14:textId="125D6E7B" w:rsidR="00DB7F3F" w:rsidRPr="00C81A2B" w:rsidRDefault="00DB7F3F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81A2B">
        <w:rPr>
          <w:rFonts w:ascii="Tahoma" w:hAnsi="Tahoma" w:cs="Tahoma"/>
          <w:color w:val="auto"/>
          <w:sz w:val="22"/>
          <w:szCs w:val="22"/>
        </w:rPr>
        <w:t xml:space="preserve">Kontaktperson gentemot 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>inköp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 i Polen</w:t>
      </w:r>
      <w:r w:rsidR="00784E00" w:rsidRPr="00C81A2B">
        <w:rPr>
          <w:rFonts w:ascii="Tahoma" w:hAnsi="Tahoma" w:cs="Tahoma"/>
          <w:color w:val="auto"/>
          <w:sz w:val="22"/>
          <w:szCs w:val="22"/>
        </w:rPr>
        <w:t xml:space="preserve"> och Tyskland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6D609579" w14:textId="7015E82D" w:rsidR="00DB7F3F" w:rsidRDefault="00795340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81A2B">
        <w:rPr>
          <w:rFonts w:ascii="Tahoma" w:hAnsi="Tahoma" w:cs="Tahoma"/>
          <w:color w:val="auto"/>
          <w:sz w:val="22"/>
          <w:szCs w:val="22"/>
        </w:rPr>
        <w:t>D</w:t>
      </w:r>
      <w:r w:rsidR="00A07AA5" w:rsidRPr="00C81A2B">
        <w:rPr>
          <w:rFonts w:ascii="Tahoma" w:hAnsi="Tahoma" w:cs="Tahoma"/>
          <w:color w:val="auto"/>
          <w:sz w:val="22"/>
          <w:szCs w:val="22"/>
        </w:rPr>
        <w:t>in roll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 fungerar som ett filter mellan sälj</w:t>
      </w:r>
      <w:r w:rsidR="00896957" w:rsidRPr="00C81A2B">
        <w:rPr>
          <w:rFonts w:ascii="Tahoma" w:hAnsi="Tahoma" w:cs="Tahoma"/>
          <w:color w:val="auto"/>
          <w:sz w:val="22"/>
          <w:szCs w:val="22"/>
        </w:rPr>
        <w:t>organisation</w:t>
      </w:r>
      <w:r w:rsidRPr="00C81A2B">
        <w:rPr>
          <w:rFonts w:ascii="Tahoma" w:hAnsi="Tahoma" w:cs="Tahoma"/>
          <w:color w:val="auto"/>
          <w:sz w:val="22"/>
          <w:szCs w:val="22"/>
        </w:rPr>
        <w:t xml:space="preserve"> och produktion.</w:t>
      </w:r>
    </w:p>
    <w:p w14:paraId="1E13372F" w14:textId="6238C1A4" w:rsidR="005A506E" w:rsidRDefault="005A506E" w:rsidP="00DB7F3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2D534290" w14:textId="32B5DBF4" w:rsidR="00DB7F3F" w:rsidRPr="005A506E" w:rsidRDefault="005A506E" w:rsidP="005A506E">
      <w:pPr>
        <w:rPr>
          <w:rFonts w:cs="Tahoma"/>
          <w:sz w:val="22"/>
          <w:lang w:val="sv-SE"/>
        </w:rPr>
      </w:pPr>
      <w:r w:rsidRPr="00C81A2B">
        <w:rPr>
          <w:rFonts w:cs="Tahoma"/>
          <w:sz w:val="22"/>
          <w:lang w:val="sv-SE"/>
        </w:rPr>
        <w:t xml:space="preserve">Du rapporterar till </w:t>
      </w:r>
      <w:r w:rsidR="003F21AB">
        <w:rPr>
          <w:rFonts w:cs="Tahoma"/>
          <w:sz w:val="22"/>
          <w:lang w:val="sv-SE"/>
        </w:rPr>
        <w:t>Fabrikschef</w:t>
      </w:r>
      <w:r w:rsidRPr="00C81A2B">
        <w:rPr>
          <w:rFonts w:cs="Tahoma"/>
          <w:sz w:val="22"/>
          <w:lang w:val="sv-SE"/>
        </w:rPr>
        <w:t xml:space="preserve"> för Pilkington i Vetlanda.</w:t>
      </w:r>
    </w:p>
    <w:p w14:paraId="6E2D4EAC" w14:textId="77777777" w:rsidR="00DB7F3F" w:rsidRPr="00C81A2B" w:rsidRDefault="00DB7F3F" w:rsidP="00DB7F3F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C81A2B">
        <w:rPr>
          <w:rFonts w:ascii="Tahoma" w:hAnsi="Tahoma" w:cs="Tahoma"/>
          <w:b/>
          <w:bCs/>
          <w:sz w:val="22"/>
          <w:szCs w:val="22"/>
        </w:rPr>
        <w:t>Utbildning/Erfarenhet</w:t>
      </w:r>
    </w:p>
    <w:p w14:paraId="5B301DCF" w14:textId="66D0BB55" w:rsidR="00DB7F3F" w:rsidRPr="00C81A2B" w:rsidRDefault="00DB7F3F" w:rsidP="00DB7F3F">
      <w:pPr>
        <w:rPr>
          <w:rFonts w:cs="Tahoma"/>
          <w:sz w:val="22"/>
          <w:lang w:val="sv-SE"/>
        </w:rPr>
      </w:pPr>
      <w:r w:rsidRPr="00C81A2B">
        <w:rPr>
          <w:rFonts w:cs="Tahoma"/>
          <w:sz w:val="22"/>
          <w:lang w:val="sv-SE"/>
        </w:rPr>
        <w:t xml:space="preserve">Vi söker dig som har erfarenhet av liknande arbetsuppgifter </w:t>
      </w:r>
      <w:r w:rsidR="00431023" w:rsidRPr="00C81A2B">
        <w:rPr>
          <w:rFonts w:cs="Tahoma"/>
          <w:sz w:val="22"/>
          <w:lang w:val="sv-SE"/>
        </w:rPr>
        <w:t xml:space="preserve">och/eller relevant utbildningsbakgrund. </w:t>
      </w:r>
      <w:r w:rsidRPr="00C81A2B">
        <w:rPr>
          <w:rFonts w:cs="Tahoma"/>
          <w:sz w:val="22"/>
          <w:lang w:val="sv-SE"/>
        </w:rPr>
        <w:t xml:space="preserve">Vi förutsätter att du har god datorvana och en administrativ ådra samt goda kunskaper i engelska och svenska i både tal och skrift. </w:t>
      </w:r>
    </w:p>
    <w:p w14:paraId="413EF72A" w14:textId="1F9FBE28" w:rsidR="00DB7F3F" w:rsidRPr="00C81A2B" w:rsidRDefault="00D168EF" w:rsidP="00DB7F3F">
      <w:pPr>
        <w:pStyle w:val="Default"/>
        <w:rPr>
          <w:rFonts w:ascii="Tahoma" w:hAnsi="Tahoma" w:cs="Tahoma"/>
          <w:sz w:val="22"/>
          <w:szCs w:val="22"/>
        </w:rPr>
      </w:pPr>
      <w:r w:rsidRPr="00C81A2B">
        <w:rPr>
          <w:rFonts w:ascii="Tahoma" w:hAnsi="Tahoma" w:cs="Tahoma"/>
          <w:sz w:val="22"/>
          <w:szCs w:val="22"/>
        </w:rPr>
        <w:t>Som person</w:t>
      </w:r>
      <w:r w:rsidR="005501D1" w:rsidRPr="00C81A2B">
        <w:rPr>
          <w:rFonts w:ascii="Tahoma" w:hAnsi="Tahoma" w:cs="Tahoma"/>
          <w:sz w:val="22"/>
          <w:szCs w:val="22"/>
        </w:rPr>
        <w:t xml:space="preserve"> är </w:t>
      </w:r>
      <w:r w:rsidRPr="00C81A2B">
        <w:rPr>
          <w:rFonts w:ascii="Tahoma" w:hAnsi="Tahoma" w:cs="Tahoma"/>
          <w:sz w:val="22"/>
          <w:szCs w:val="22"/>
        </w:rPr>
        <w:t xml:space="preserve">du </w:t>
      </w:r>
      <w:r w:rsidR="005501D1" w:rsidRPr="00C81A2B">
        <w:rPr>
          <w:rFonts w:ascii="Tahoma" w:hAnsi="Tahoma" w:cs="Tahoma"/>
          <w:sz w:val="22"/>
          <w:szCs w:val="22"/>
        </w:rPr>
        <w:t>f</w:t>
      </w:r>
      <w:r w:rsidR="00DB7F3F" w:rsidRPr="00C81A2B">
        <w:rPr>
          <w:rFonts w:ascii="Tahoma" w:hAnsi="Tahoma" w:cs="Tahoma"/>
          <w:sz w:val="22"/>
          <w:szCs w:val="22"/>
        </w:rPr>
        <w:t>lexibel i tanken</w:t>
      </w:r>
      <w:r w:rsidR="005501D1" w:rsidRPr="00C81A2B">
        <w:rPr>
          <w:rFonts w:ascii="Tahoma" w:hAnsi="Tahoma" w:cs="Tahoma"/>
          <w:sz w:val="22"/>
          <w:szCs w:val="22"/>
        </w:rPr>
        <w:t xml:space="preserve"> och </w:t>
      </w:r>
      <w:r w:rsidR="00DB7F3F" w:rsidRPr="00C81A2B">
        <w:rPr>
          <w:rFonts w:ascii="Tahoma" w:hAnsi="Tahoma" w:cs="Tahoma"/>
          <w:sz w:val="22"/>
          <w:szCs w:val="22"/>
        </w:rPr>
        <w:t>se</w:t>
      </w:r>
      <w:r w:rsidR="00431023" w:rsidRPr="00C81A2B">
        <w:rPr>
          <w:rFonts w:ascii="Tahoma" w:hAnsi="Tahoma" w:cs="Tahoma"/>
          <w:sz w:val="22"/>
          <w:szCs w:val="22"/>
        </w:rPr>
        <w:t>r</w:t>
      </w:r>
      <w:r w:rsidR="00DB7F3F" w:rsidRPr="00C81A2B">
        <w:rPr>
          <w:rFonts w:ascii="Tahoma" w:hAnsi="Tahoma" w:cs="Tahoma"/>
          <w:sz w:val="22"/>
          <w:szCs w:val="22"/>
        </w:rPr>
        <w:t xml:space="preserve"> till möjligheter istället för problem. </w:t>
      </w:r>
      <w:r w:rsidR="005501D1" w:rsidRPr="00C81A2B">
        <w:rPr>
          <w:rFonts w:ascii="Tahoma" w:hAnsi="Tahoma" w:cs="Tahoma"/>
          <w:sz w:val="22"/>
          <w:szCs w:val="22"/>
        </w:rPr>
        <w:t>Du har lätt</w:t>
      </w:r>
      <w:r w:rsidR="00DB7F3F" w:rsidRPr="00C81A2B">
        <w:rPr>
          <w:rFonts w:ascii="Tahoma" w:hAnsi="Tahoma" w:cs="Tahoma"/>
          <w:sz w:val="22"/>
          <w:szCs w:val="22"/>
        </w:rPr>
        <w:t xml:space="preserve"> för att samarbeta,</w:t>
      </w:r>
      <w:r w:rsidR="00795340" w:rsidRPr="00C81A2B">
        <w:rPr>
          <w:rFonts w:ascii="Tahoma" w:hAnsi="Tahoma" w:cs="Tahoma"/>
          <w:sz w:val="22"/>
          <w:szCs w:val="22"/>
        </w:rPr>
        <w:t xml:space="preserve"> är </w:t>
      </w:r>
      <w:r w:rsidRPr="00C81A2B">
        <w:rPr>
          <w:rFonts w:ascii="Tahoma" w:hAnsi="Tahoma" w:cs="Tahoma"/>
          <w:sz w:val="22"/>
          <w:szCs w:val="22"/>
        </w:rPr>
        <w:t xml:space="preserve">idérik och är </w:t>
      </w:r>
      <w:r w:rsidR="00795340" w:rsidRPr="00C81A2B">
        <w:rPr>
          <w:rFonts w:ascii="Tahoma" w:hAnsi="Tahoma" w:cs="Tahoma"/>
          <w:sz w:val="22"/>
          <w:szCs w:val="22"/>
        </w:rPr>
        <w:t xml:space="preserve">intresserad av förbättringar. </w:t>
      </w:r>
      <w:r w:rsidRPr="00C81A2B">
        <w:rPr>
          <w:rFonts w:ascii="Tahoma" w:hAnsi="Tahoma" w:cs="Tahoma"/>
          <w:sz w:val="22"/>
          <w:szCs w:val="22"/>
        </w:rPr>
        <w:t>Det är viktigt att du har en god f</w:t>
      </w:r>
      <w:r w:rsidR="00795340" w:rsidRPr="00C81A2B">
        <w:rPr>
          <w:rFonts w:ascii="Tahoma" w:hAnsi="Tahoma" w:cs="Tahoma"/>
          <w:sz w:val="22"/>
          <w:szCs w:val="22"/>
        </w:rPr>
        <w:t>örstå</w:t>
      </w:r>
      <w:r w:rsidRPr="00C81A2B">
        <w:rPr>
          <w:rFonts w:ascii="Tahoma" w:hAnsi="Tahoma" w:cs="Tahoma"/>
          <w:sz w:val="22"/>
          <w:szCs w:val="22"/>
        </w:rPr>
        <w:t>else för</w:t>
      </w:r>
      <w:r w:rsidR="00795340" w:rsidRPr="00C81A2B">
        <w:rPr>
          <w:rFonts w:ascii="Tahoma" w:hAnsi="Tahoma" w:cs="Tahoma"/>
          <w:sz w:val="22"/>
          <w:szCs w:val="22"/>
        </w:rPr>
        <w:t xml:space="preserve"> produktionsflöden</w:t>
      </w:r>
      <w:r w:rsidRPr="00C81A2B">
        <w:rPr>
          <w:rFonts w:ascii="Tahoma" w:hAnsi="Tahoma" w:cs="Tahoma"/>
          <w:sz w:val="22"/>
          <w:szCs w:val="22"/>
        </w:rPr>
        <w:t>, är lyhörd och god på att kommunicera</w:t>
      </w:r>
      <w:r w:rsidR="00DB7F3F" w:rsidRPr="00C81A2B">
        <w:rPr>
          <w:rFonts w:ascii="Tahoma" w:hAnsi="Tahoma" w:cs="Tahoma"/>
          <w:sz w:val="22"/>
          <w:szCs w:val="22"/>
        </w:rPr>
        <w:t xml:space="preserve">. </w:t>
      </w:r>
      <w:r w:rsidR="005501D1" w:rsidRPr="00C81A2B">
        <w:rPr>
          <w:rFonts w:ascii="Tahoma" w:hAnsi="Tahoma" w:cs="Tahoma"/>
          <w:sz w:val="22"/>
          <w:szCs w:val="22"/>
        </w:rPr>
        <w:t>Du kan ta</w:t>
      </w:r>
      <w:r w:rsidR="00DB7F3F" w:rsidRPr="00C81A2B">
        <w:rPr>
          <w:rFonts w:ascii="Tahoma" w:hAnsi="Tahoma" w:cs="Tahoma"/>
          <w:sz w:val="22"/>
          <w:szCs w:val="22"/>
        </w:rPr>
        <w:t xml:space="preserve"> beslut samt ge direktiv</w:t>
      </w:r>
      <w:r w:rsidR="005501D1" w:rsidRPr="00C81A2B">
        <w:rPr>
          <w:rFonts w:ascii="Tahoma" w:hAnsi="Tahoma" w:cs="Tahoma"/>
          <w:sz w:val="22"/>
          <w:szCs w:val="22"/>
        </w:rPr>
        <w:t xml:space="preserve"> </w:t>
      </w:r>
      <w:r w:rsidR="00795340" w:rsidRPr="00C81A2B">
        <w:rPr>
          <w:rFonts w:ascii="Tahoma" w:hAnsi="Tahoma" w:cs="Tahoma"/>
          <w:sz w:val="22"/>
          <w:szCs w:val="22"/>
        </w:rPr>
        <w:t xml:space="preserve">och vara informativ </w:t>
      </w:r>
      <w:r w:rsidR="005501D1" w:rsidRPr="00C81A2B">
        <w:rPr>
          <w:rFonts w:ascii="Tahoma" w:hAnsi="Tahoma" w:cs="Tahoma"/>
          <w:sz w:val="22"/>
          <w:szCs w:val="22"/>
        </w:rPr>
        <w:t>samt</w:t>
      </w:r>
      <w:r w:rsidR="00795340" w:rsidRPr="00C81A2B">
        <w:rPr>
          <w:rFonts w:ascii="Tahoma" w:hAnsi="Tahoma" w:cs="Tahoma"/>
          <w:sz w:val="22"/>
          <w:szCs w:val="22"/>
        </w:rPr>
        <w:t xml:space="preserve"> agera mellan avd</w:t>
      </w:r>
      <w:r w:rsidRPr="00C81A2B">
        <w:rPr>
          <w:rFonts w:ascii="Tahoma" w:hAnsi="Tahoma" w:cs="Tahoma"/>
          <w:sz w:val="22"/>
          <w:szCs w:val="22"/>
        </w:rPr>
        <w:t>elningar</w:t>
      </w:r>
      <w:r w:rsidR="00DB7F3F" w:rsidRPr="00C81A2B">
        <w:rPr>
          <w:rFonts w:ascii="Tahoma" w:hAnsi="Tahoma" w:cs="Tahoma"/>
          <w:sz w:val="22"/>
          <w:szCs w:val="22"/>
        </w:rPr>
        <w:t xml:space="preserve"> på ett </w:t>
      </w:r>
      <w:r w:rsidR="00795340" w:rsidRPr="00C81A2B">
        <w:rPr>
          <w:rFonts w:ascii="Tahoma" w:hAnsi="Tahoma" w:cs="Tahoma"/>
          <w:sz w:val="22"/>
          <w:szCs w:val="22"/>
        </w:rPr>
        <w:t>professionellt sätt</w:t>
      </w:r>
      <w:r w:rsidR="00DB7F3F" w:rsidRPr="00C81A2B">
        <w:rPr>
          <w:rFonts w:ascii="Tahoma" w:hAnsi="Tahoma" w:cs="Tahoma"/>
          <w:sz w:val="22"/>
          <w:szCs w:val="22"/>
        </w:rPr>
        <w:t xml:space="preserve">. </w:t>
      </w:r>
      <w:r w:rsidR="005501D1" w:rsidRPr="00C81A2B">
        <w:rPr>
          <w:rFonts w:ascii="Tahoma" w:hAnsi="Tahoma" w:cs="Tahoma"/>
          <w:sz w:val="22"/>
          <w:szCs w:val="22"/>
        </w:rPr>
        <w:t xml:space="preserve">Det är dessutom viktigt att du är noggrann. </w:t>
      </w:r>
    </w:p>
    <w:p w14:paraId="279CD1DD" w14:textId="77777777" w:rsidR="00DB7F3F" w:rsidRPr="00C81A2B" w:rsidRDefault="00DB7F3F" w:rsidP="00DB7F3F">
      <w:pPr>
        <w:pStyle w:val="Default"/>
        <w:rPr>
          <w:rFonts w:ascii="Tahoma" w:hAnsi="Tahoma" w:cs="Tahoma"/>
          <w:sz w:val="22"/>
          <w:szCs w:val="22"/>
        </w:rPr>
      </w:pPr>
    </w:p>
    <w:p w14:paraId="11D17A00" w14:textId="10643EB8" w:rsidR="00AF4F35" w:rsidRPr="00F26237" w:rsidRDefault="00DB7F3F" w:rsidP="00F26237">
      <w:pPr>
        <w:contextualSpacing/>
        <w:rPr>
          <w:rFonts w:cs="Tahoma"/>
          <w:b/>
          <w:sz w:val="22"/>
          <w:lang w:val="sv-SE"/>
        </w:rPr>
      </w:pPr>
      <w:r w:rsidRPr="00C81A2B">
        <w:rPr>
          <w:rFonts w:cs="Tahoma"/>
          <w:sz w:val="22"/>
          <w:lang w:val="sv-SE"/>
        </w:rPr>
        <w:t>Tjänsten är heltid och tillsvidare.</w:t>
      </w:r>
      <w:r w:rsidR="00D168EF" w:rsidRPr="00C81A2B">
        <w:rPr>
          <w:rFonts w:cs="Tahoma"/>
          <w:sz w:val="22"/>
          <w:lang w:val="sv-SE"/>
        </w:rPr>
        <w:t xml:space="preserve"> Vi arbetar med löpande urval, så skicka in din ansökan redan idag. </w:t>
      </w:r>
      <w:r w:rsidRPr="00C81A2B">
        <w:rPr>
          <w:rFonts w:cs="Tahoma"/>
          <w:sz w:val="22"/>
          <w:lang w:val="sv-SE"/>
        </w:rPr>
        <w:t xml:space="preserve">Närmare upplysningar om tjänsten lämnas </w:t>
      </w:r>
      <w:r w:rsidR="005501D1" w:rsidRPr="00C81A2B">
        <w:rPr>
          <w:rFonts w:cs="Tahoma"/>
          <w:sz w:val="22"/>
          <w:lang w:val="sv-SE"/>
        </w:rPr>
        <w:t xml:space="preserve">av </w:t>
      </w:r>
      <w:r w:rsidR="003F21AB">
        <w:rPr>
          <w:rFonts w:cs="Tahoma"/>
          <w:sz w:val="22"/>
          <w:lang w:val="sv-SE"/>
        </w:rPr>
        <w:t>Robin Edberg</w:t>
      </w:r>
      <w:r w:rsidRPr="00C81A2B">
        <w:rPr>
          <w:rFonts w:cs="Tahoma"/>
          <w:sz w:val="22"/>
          <w:lang w:val="sv-SE"/>
        </w:rPr>
        <w:t xml:space="preserve">, </w:t>
      </w:r>
      <w:r w:rsidR="003F21AB">
        <w:rPr>
          <w:rFonts w:cs="Tahoma"/>
          <w:sz w:val="22"/>
          <w:lang w:val="sv-SE"/>
        </w:rPr>
        <w:t>Fabrikschef</w:t>
      </w:r>
      <w:r w:rsidRPr="00C81A2B">
        <w:rPr>
          <w:rFonts w:cs="Tahoma"/>
          <w:sz w:val="22"/>
          <w:lang w:val="sv-SE"/>
        </w:rPr>
        <w:t xml:space="preserve"> Vetlanda, </w:t>
      </w:r>
      <w:proofErr w:type="gramStart"/>
      <w:r w:rsidRPr="00C81A2B">
        <w:rPr>
          <w:rFonts w:cs="Tahoma"/>
          <w:sz w:val="22"/>
          <w:lang w:val="sv-SE"/>
        </w:rPr>
        <w:t>0383-7628</w:t>
      </w:r>
      <w:r w:rsidR="003F21AB">
        <w:rPr>
          <w:rFonts w:cs="Tahoma"/>
          <w:sz w:val="22"/>
          <w:lang w:val="sv-SE"/>
        </w:rPr>
        <w:t>10</w:t>
      </w:r>
      <w:proofErr w:type="gramEnd"/>
      <w:r w:rsidRPr="00C81A2B">
        <w:rPr>
          <w:rFonts w:cs="Tahoma"/>
          <w:sz w:val="22"/>
          <w:lang w:val="sv-SE"/>
        </w:rPr>
        <w:t xml:space="preserve">. Din intresseanmälan lämnas till </w:t>
      </w:r>
      <w:hyperlink r:id="rId7" w:history="1">
        <w:r w:rsidR="005501D1" w:rsidRPr="00C81A2B">
          <w:rPr>
            <w:rStyle w:val="Hyperlnk"/>
            <w:rFonts w:cs="Tahoma"/>
            <w:sz w:val="22"/>
            <w:lang w:val="sv-SE"/>
          </w:rPr>
          <w:t>ansokan@se.nsg.com</w:t>
        </w:r>
      </w:hyperlink>
      <w:r w:rsidR="005501D1" w:rsidRPr="00C81A2B">
        <w:rPr>
          <w:rFonts w:cs="Tahoma"/>
          <w:sz w:val="22"/>
          <w:lang w:val="sv-SE"/>
        </w:rPr>
        <w:t xml:space="preserve"> </w:t>
      </w:r>
      <w:r w:rsidRPr="00C81A2B">
        <w:rPr>
          <w:rFonts w:cs="Tahoma"/>
          <w:sz w:val="22"/>
          <w:lang w:val="sv-SE"/>
        </w:rPr>
        <w:t xml:space="preserve">senast </w:t>
      </w:r>
      <w:r w:rsidR="005501D1" w:rsidRPr="00C81A2B">
        <w:rPr>
          <w:rFonts w:cs="Tahoma"/>
          <w:sz w:val="22"/>
          <w:lang w:val="sv-SE"/>
        </w:rPr>
        <w:t xml:space="preserve">den </w:t>
      </w:r>
      <w:r w:rsidR="003F21AB">
        <w:rPr>
          <w:rFonts w:cs="Tahoma"/>
          <w:sz w:val="22"/>
          <w:lang w:val="sv-SE"/>
        </w:rPr>
        <w:t>4</w:t>
      </w:r>
      <w:r w:rsidR="005A506E">
        <w:rPr>
          <w:rFonts w:cs="Tahoma"/>
          <w:sz w:val="22"/>
          <w:lang w:val="sv-SE"/>
        </w:rPr>
        <w:t xml:space="preserve"> </w:t>
      </w:r>
      <w:r w:rsidR="003F21AB">
        <w:rPr>
          <w:rFonts w:cs="Tahoma"/>
          <w:sz w:val="22"/>
          <w:lang w:val="sv-SE"/>
        </w:rPr>
        <w:t>sept</w:t>
      </w:r>
      <w:r w:rsidR="005A506E">
        <w:rPr>
          <w:rFonts w:cs="Tahoma"/>
          <w:sz w:val="22"/>
          <w:lang w:val="sv-SE"/>
        </w:rPr>
        <w:t>em</w:t>
      </w:r>
      <w:r w:rsidR="005501D1" w:rsidRPr="00C81A2B">
        <w:rPr>
          <w:rFonts w:cs="Tahoma"/>
          <w:sz w:val="22"/>
          <w:lang w:val="sv-SE"/>
        </w:rPr>
        <w:t>ber.</w:t>
      </w:r>
      <w:r w:rsidRPr="00C81A2B">
        <w:rPr>
          <w:rFonts w:cs="Tahoma"/>
          <w:sz w:val="22"/>
          <w:lang w:val="sv-SE"/>
        </w:rPr>
        <w:t xml:space="preserve"> </w:t>
      </w:r>
    </w:p>
    <w:sectPr w:rsidR="00AF4F35" w:rsidRPr="00F26237" w:rsidSect="00BD214B">
      <w:headerReference w:type="even" r:id="rId8"/>
      <w:headerReference w:type="default" r:id="rId9"/>
      <w:headerReference w:type="first" r:id="rId10"/>
      <w:pgSz w:w="11906" w:h="16838"/>
      <w:pgMar w:top="2155" w:right="1021" w:bottom="1440" w:left="2155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C1DB" w14:textId="77777777" w:rsidR="00291611" w:rsidRDefault="00291611" w:rsidP="00BD214B">
      <w:pPr>
        <w:spacing w:after="0" w:line="240" w:lineRule="auto"/>
      </w:pPr>
      <w:r>
        <w:separator/>
      </w:r>
    </w:p>
  </w:endnote>
  <w:endnote w:type="continuationSeparator" w:id="0">
    <w:p w14:paraId="18D27709" w14:textId="77777777" w:rsidR="00291611" w:rsidRDefault="00291611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E119" w14:textId="77777777" w:rsidR="00291611" w:rsidRDefault="00291611" w:rsidP="00BD214B">
      <w:pPr>
        <w:spacing w:after="0" w:line="240" w:lineRule="auto"/>
      </w:pPr>
      <w:r>
        <w:separator/>
      </w:r>
    </w:p>
  </w:footnote>
  <w:footnote w:type="continuationSeparator" w:id="0">
    <w:p w14:paraId="681F53B6" w14:textId="77777777" w:rsidR="00291611" w:rsidRDefault="00291611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1FED" w14:textId="77777777" w:rsidR="004C6CB9" w:rsidRDefault="00F26237">
    <w:pPr>
      <w:pStyle w:val="Sidhuvud"/>
    </w:pPr>
    <w:r>
      <w:rPr>
        <w:noProof/>
        <w:lang w:eastAsia="en-GB"/>
      </w:rPr>
      <w:pict w14:anchorId="32288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1" o:spid="_x0000_s205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EF11" w14:textId="77777777" w:rsidR="004C6CB9" w:rsidRDefault="00F26237">
    <w:pPr>
      <w:pStyle w:val="Sidhuvud"/>
    </w:pPr>
    <w:r>
      <w:rPr>
        <w:noProof/>
        <w:lang w:eastAsia="en-GB"/>
      </w:rPr>
      <w:pict w14:anchorId="1C13A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2" o:spid="_x0000_s2051" type="#_x0000_t75" style="position:absolute;margin-left:-108.05pt;margin-top:-108pt;width:595.15pt;height:841.5pt;z-index:-251657728;mso-position-horizontal-relative:margin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964C" w14:textId="77777777" w:rsidR="004C6CB9" w:rsidRDefault="00F26237">
    <w:pPr>
      <w:pStyle w:val="Sidhuvud"/>
    </w:pPr>
    <w:r>
      <w:rPr>
        <w:noProof/>
        <w:lang w:eastAsia="en-GB"/>
      </w:rPr>
      <w:pict w14:anchorId="55BE1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0" o:spid="_x0000_s204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281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EE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66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5A0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07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27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47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4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C8E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29EC"/>
    <w:multiLevelType w:val="hybridMultilevel"/>
    <w:tmpl w:val="0E701E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401E"/>
    <w:multiLevelType w:val="hybridMultilevel"/>
    <w:tmpl w:val="E8267E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4D7"/>
    <w:multiLevelType w:val="hybridMultilevel"/>
    <w:tmpl w:val="33CED7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37"/>
    <w:rsid w:val="000070B8"/>
    <w:rsid w:val="0000744B"/>
    <w:rsid w:val="00025C04"/>
    <w:rsid w:val="00035684"/>
    <w:rsid w:val="00075884"/>
    <w:rsid w:val="00081E9A"/>
    <w:rsid w:val="000825C2"/>
    <w:rsid w:val="000B17CA"/>
    <w:rsid w:val="000E1405"/>
    <w:rsid w:val="000F5529"/>
    <w:rsid w:val="00106C1E"/>
    <w:rsid w:val="001128D3"/>
    <w:rsid w:val="001156DB"/>
    <w:rsid w:val="001231DE"/>
    <w:rsid w:val="001301AA"/>
    <w:rsid w:val="001405DB"/>
    <w:rsid w:val="00162CAE"/>
    <w:rsid w:val="0016674B"/>
    <w:rsid w:val="00170FC9"/>
    <w:rsid w:val="001A4E8D"/>
    <w:rsid w:val="001C2E14"/>
    <w:rsid w:val="00221B5F"/>
    <w:rsid w:val="00246D4B"/>
    <w:rsid w:val="00291611"/>
    <w:rsid w:val="002B0C4F"/>
    <w:rsid w:val="002B7D4B"/>
    <w:rsid w:val="002F2DF0"/>
    <w:rsid w:val="0030152F"/>
    <w:rsid w:val="00302FB5"/>
    <w:rsid w:val="00343F97"/>
    <w:rsid w:val="00352C35"/>
    <w:rsid w:val="0038045A"/>
    <w:rsid w:val="003833B2"/>
    <w:rsid w:val="00390174"/>
    <w:rsid w:val="00393C2B"/>
    <w:rsid w:val="00396DE7"/>
    <w:rsid w:val="003B3FD7"/>
    <w:rsid w:val="003C1FC8"/>
    <w:rsid w:val="003D617E"/>
    <w:rsid w:val="003F21AB"/>
    <w:rsid w:val="00400D73"/>
    <w:rsid w:val="00405E94"/>
    <w:rsid w:val="00420756"/>
    <w:rsid w:val="00430320"/>
    <w:rsid w:val="00431023"/>
    <w:rsid w:val="00454883"/>
    <w:rsid w:val="00454B57"/>
    <w:rsid w:val="00471DB9"/>
    <w:rsid w:val="00480756"/>
    <w:rsid w:val="004865D1"/>
    <w:rsid w:val="004B2668"/>
    <w:rsid w:val="004C225E"/>
    <w:rsid w:val="004C6CB9"/>
    <w:rsid w:val="004C736F"/>
    <w:rsid w:val="004D06C5"/>
    <w:rsid w:val="004D5B05"/>
    <w:rsid w:val="004D7B18"/>
    <w:rsid w:val="004E2C97"/>
    <w:rsid w:val="0051134A"/>
    <w:rsid w:val="005255A5"/>
    <w:rsid w:val="0054650D"/>
    <w:rsid w:val="00547A30"/>
    <w:rsid w:val="005501D1"/>
    <w:rsid w:val="005632CE"/>
    <w:rsid w:val="00572924"/>
    <w:rsid w:val="0058525C"/>
    <w:rsid w:val="005A506E"/>
    <w:rsid w:val="005B110A"/>
    <w:rsid w:val="005B408C"/>
    <w:rsid w:val="005C1418"/>
    <w:rsid w:val="005D1D6C"/>
    <w:rsid w:val="005F21E4"/>
    <w:rsid w:val="00614EDE"/>
    <w:rsid w:val="0064557A"/>
    <w:rsid w:val="0066175D"/>
    <w:rsid w:val="00677E09"/>
    <w:rsid w:val="00685C0F"/>
    <w:rsid w:val="00694307"/>
    <w:rsid w:val="006B2D17"/>
    <w:rsid w:val="006B623E"/>
    <w:rsid w:val="006B7CC9"/>
    <w:rsid w:val="006C1EF4"/>
    <w:rsid w:val="006C3282"/>
    <w:rsid w:val="006F1CFB"/>
    <w:rsid w:val="006F2060"/>
    <w:rsid w:val="007628EF"/>
    <w:rsid w:val="00784E00"/>
    <w:rsid w:val="00795340"/>
    <w:rsid w:val="007A1737"/>
    <w:rsid w:val="007A2791"/>
    <w:rsid w:val="007D5853"/>
    <w:rsid w:val="008042C3"/>
    <w:rsid w:val="008834B3"/>
    <w:rsid w:val="00896957"/>
    <w:rsid w:val="00897E26"/>
    <w:rsid w:val="008C3697"/>
    <w:rsid w:val="008C3A34"/>
    <w:rsid w:val="00954CA0"/>
    <w:rsid w:val="0097580A"/>
    <w:rsid w:val="0099360D"/>
    <w:rsid w:val="009B0301"/>
    <w:rsid w:val="009B5922"/>
    <w:rsid w:val="009C74B7"/>
    <w:rsid w:val="009C779E"/>
    <w:rsid w:val="009E39AD"/>
    <w:rsid w:val="00A07AA5"/>
    <w:rsid w:val="00A34D58"/>
    <w:rsid w:val="00A41FEF"/>
    <w:rsid w:val="00A5014A"/>
    <w:rsid w:val="00A53586"/>
    <w:rsid w:val="00A62EE0"/>
    <w:rsid w:val="00A71F3E"/>
    <w:rsid w:val="00A7647E"/>
    <w:rsid w:val="00A817BA"/>
    <w:rsid w:val="00A8260E"/>
    <w:rsid w:val="00A93DD1"/>
    <w:rsid w:val="00A97126"/>
    <w:rsid w:val="00AB7ABC"/>
    <w:rsid w:val="00AC03FC"/>
    <w:rsid w:val="00AC22AF"/>
    <w:rsid w:val="00AF4F35"/>
    <w:rsid w:val="00B239DF"/>
    <w:rsid w:val="00B23A59"/>
    <w:rsid w:val="00B266C2"/>
    <w:rsid w:val="00B274D3"/>
    <w:rsid w:val="00B4728B"/>
    <w:rsid w:val="00B5261C"/>
    <w:rsid w:val="00B60F5C"/>
    <w:rsid w:val="00B6232E"/>
    <w:rsid w:val="00B6592E"/>
    <w:rsid w:val="00B86A38"/>
    <w:rsid w:val="00BA182D"/>
    <w:rsid w:val="00BD214B"/>
    <w:rsid w:val="00BE1028"/>
    <w:rsid w:val="00C12AC1"/>
    <w:rsid w:val="00C7248F"/>
    <w:rsid w:val="00C81A2B"/>
    <w:rsid w:val="00CD0968"/>
    <w:rsid w:val="00CF28D2"/>
    <w:rsid w:val="00CF5FB8"/>
    <w:rsid w:val="00D06BEE"/>
    <w:rsid w:val="00D168EF"/>
    <w:rsid w:val="00D50176"/>
    <w:rsid w:val="00D7090C"/>
    <w:rsid w:val="00D91ED4"/>
    <w:rsid w:val="00D963EB"/>
    <w:rsid w:val="00DA2D5E"/>
    <w:rsid w:val="00DB7F3F"/>
    <w:rsid w:val="00DE718F"/>
    <w:rsid w:val="00DF7514"/>
    <w:rsid w:val="00E10308"/>
    <w:rsid w:val="00E32964"/>
    <w:rsid w:val="00E74368"/>
    <w:rsid w:val="00E753A2"/>
    <w:rsid w:val="00EA3983"/>
    <w:rsid w:val="00ED0989"/>
    <w:rsid w:val="00F26237"/>
    <w:rsid w:val="00F8780C"/>
    <w:rsid w:val="00F903EB"/>
    <w:rsid w:val="00FA1FF7"/>
    <w:rsid w:val="00FA23B1"/>
    <w:rsid w:val="00F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0C53F7"/>
  <w15:docId w15:val="{36704F4D-FE2C-4537-B2E5-B68C8B6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14B"/>
  </w:style>
  <w:style w:type="paragraph" w:styleId="Sidfot">
    <w:name w:val="footer"/>
    <w:basedOn w:val="Normal"/>
    <w:link w:val="Sidfot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14B"/>
  </w:style>
  <w:style w:type="paragraph" w:customStyle="1" w:styleId="BasicParagraph">
    <w:name w:val="[Basic Paragraph]"/>
    <w:basedOn w:val="Normal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character" w:styleId="Hyperlnk">
    <w:name w:val="Hyperlink"/>
    <w:basedOn w:val="Standardstycketeckensnitt"/>
    <w:rsid w:val="00A34D58"/>
    <w:rPr>
      <w:color w:val="0000FF"/>
      <w:u w:val="single"/>
    </w:rPr>
  </w:style>
  <w:style w:type="paragraph" w:styleId="Normalwebb">
    <w:name w:val="Normal (Web)"/>
    <w:aliases w:val=" webb"/>
    <w:basedOn w:val="Normal"/>
    <w:rsid w:val="00D7090C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val="sv-SE" w:eastAsia="ja-JP"/>
    </w:rPr>
  </w:style>
  <w:style w:type="paragraph" w:styleId="Dokumentversikt">
    <w:name w:val="Document Map"/>
    <w:basedOn w:val="Normal"/>
    <w:semiHidden/>
    <w:rsid w:val="00302FB5"/>
    <w:pPr>
      <w:shd w:val="clear" w:color="auto" w:fill="000080"/>
    </w:pPr>
    <w:rPr>
      <w:rFonts w:cs="Tahoma"/>
      <w:sz w:val="20"/>
      <w:szCs w:val="20"/>
    </w:rPr>
  </w:style>
  <w:style w:type="paragraph" w:customStyle="1" w:styleId="Default">
    <w:name w:val="Default"/>
    <w:rsid w:val="00DB7F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5501D1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81A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Ingetavstnd">
    <w:name w:val="No Spacing"/>
    <w:uiPriority w:val="1"/>
    <w:qFormat/>
    <w:rsid w:val="00C81A2B"/>
    <w:rPr>
      <w:rFonts w:ascii="Tahoma" w:hAnsi="Tahoma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okan@se.ns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PILKINGTON FLOATGLAS AB</vt:lpstr>
    </vt:vector>
  </TitlesOfParts>
  <Company>NSG Pilkington Group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PILKINGTON FLOATGLAS AB</dc:title>
  <dc:creator>John</dc:creator>
  <cp:lastModifiedBy>Kristiansson, Agneta</cp:lastModifiedBy>
  <cp:revision>2</cp:revision>
  <cp:lastPrinted>2014-08-22T08:50:00Z</cp:lastPrinted>
  <dcterms:created xsi:type="dcterms:W3CDTF">2022-08-30T11:48:00Z</dcterms:created>
  <dcterms:modified xsi:type="dcterms:W3CDTF">2022-08-30T11:48:00Z</dcterms:modified>
</cp:coreProperties>
</file>